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EF1EAF" w:rsidRPr="00EF1EAF" w:rsidTr="00EF1EAF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EF1EAF" w:rsidRPr="00EF1EAF" w:rsidRDefault="00EF1EAF" w:rsidP="00EF1EAF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EF1EAF" w:rsidRPr="00EF1EAF" w:rsidRDefault="00EF1EAF" w:rsidP="00EF1EAF">
            <w:pPr>
              <w:tabs>
                <w:tab w:val="left" w:pos="1020"/>
              </w:tabs>
              <w:spacing w:after="0" w:line="254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: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@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EAF" w:rsidRPr="00EF1EAF" w:rsidRDefault="00EF1EAF" w:rsidP="00EF1EAF">
            <w:pPr>
              <w:widowControl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5" o:title=""/>
                </v:rect>
                <o:OLEObject Type="Embed" ProgID="StaticMetafile" ShapeID="rectole0000000000" DrawAspect="Content" ObjectID="_1800089844" r:id="rId6"/>
              </w:objec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EF1EAF" w:rsidRPr="00EF1EAF" w:rsidRDefault="00EF1EAF" w:rsidP="00EF1EAF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EF1EAF" w:rsidRPr="00EF1EAF" w:rsidRDefault="00EF1EAF" w:rsidP="00EF1EAF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EF1EAF" w:rsidRPr="00EF1EAF" w:rsidRDefault="00EF1EAF" w:rsidP="00EF1EAF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: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@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 w:rsidRPr="00EF1EA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EF1EAF" w:rsidRPr="00EF1EAF" w:rsidRDefault="00EF1EAF" w:rsidP="00EF1EAF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1E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</w:p>
    <w:p w:rsidR="004F37D3" w:rsidRDefault="004F37D3" w:rsidP="00FD695C">
      <w:pPr>
        <w:pStyle w:val="20"/>
        <w:shd w:val="clear" w:color="auto" w:fill="auto"/>
        <w:jc w:val="left"/>
        <w:rPr>
          <w:sz w:val="28"/>
          <w:szCs w:val="28"/>
        </w:rPr>
      </w:pPr>
    </w:p>
    <w:p w:rsidR="00C90C7A" w:rsidRPr="00C90C7A" w:rsidRDefault="00C90C7A" w:rsidP="00C90C7A">
      <w:pPr>
        <w:pStyle w:val="20"/>
        <w:ind w:left="20"/>
        <w:rPr>
          <w:sz w:val="28"/>
          <w:szCs w:val="28"/>
        </w:rPr>
      </w:pPr>
      <w:r w:rsidRPr="00C90C7A">
        <w:rPr>
          <w:sz w:val="28"/>
          <w:szCs w:val="28"/>
        </w:rPr>
        <w:t xml:space="preserve">Об утверждении Соглашения о передаче части полномочий муниципального района по дорожной деятельности в отношении автомобильных дорог местного значения сельскому поселению Тавларовский сельсовет муниципального района Буздякский район </w:t>
      </w:r>
    </w:p>
    <w:p w:rsidR="00C90C7A" w:rsidRPr="00C90C7A" w:rsidRDefault="00C90C7A" w:rsidP="00C90C7A">
      <w:pPr>
        <w:pStyle w:val="20"/>
        <w:ind w:left="20"/>
        <w:rPr>
          <w:sz w:val="28"/>
          <w:szCs w:val="28"/>
        </w:rPr>
      </w:pPr>
      <w:r w:rsidRPr="00C90C7A">
        <w:rPr>
          <w:sz w:val="28"/>
          <w:szCs w:val="28"/>
        </w:rPr>
        <w:t>Республики Башкортостан</w:t>
      </w:r>
    </w:p>
    <w:p w:rsidR="004E3DD3" w:rsidRPr="004F37D3" w:rsidRDefault="004E3DD3">
      <w:pPr>
        <w:rPr>
          <w:sz w:val="28"/>
          <w:szCs w:val="28"/>
        </w:rPr>
      </w:pPr>
    </w:p>
    <w:p w:rsidR="005F2CE6" w:rsidRDefault="005F2CE6" w:rsidP="005F2CE6">
      <w:pPr>
        <w:pStyle w:val="20"/>
        <w:shd w:val="clear" w:color="auto" w:fill="auto"/>
        <w:spacing w:after="300"/>
        <w:ind w:left="20" w:right="20" w:firstLine="70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частью 4 статьи 15 Федерального закона № 131-Ф3                                от 6 октября 2003 года «Об общих принципах организации местного самоуправления в Российской Федерации», руководствуясь Законом Республики Башкортостан от 18 марта 2005 года №162-з «О местном самоуправлении в Республике Башкортостан», Совет муниципального района Буздякский район Республики Башкортостан решил:</w:t>
      </w:r>
    </w:p>
    <w:p w:rsidR="005F2CE6" w:rsidRDefault="005F2CE6" w:rsidP="005F2CE6">
      <w:pPr>
        <w:pStyle w:val="20"/>
        <w:shd w:val="clear" w:color="auto" w:fill="auto"/>
        <w:tabs>
          <w:tab w:val="left" w:pos="1134"/>
        </w:tabs>
        <w:ind w:right="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Утвердить Соглашение о передаче части полномочий муниципального района по дорожной деятельности в отношении автомобильных дорог местного значения сельскому поселению Тавларовский сельсовет муниципального района Буздякский район Республики Башкортостан.</w:t>
      </w:r>
    </w:p>
    <w:p w:rsidR="005F2CE6" w:rsidRDefault="005F2CE6" w:rsidP="005F2CE6">
      <w:pPr>
        <w:pStyle w:val="20"/>
        <w:shd w:val="clear" w:color="auto" w:fill="auto"/>
        <w:tabs>
          <w:tab w:val="left" w:pos="1134"/>
        </w:tabs>
        <w:ind w:right="2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2. Обнародовать настоящее решение </w:t>
      </w:r>
      <w:r>
        <w:rPr>
          <w:b w:val="0"/>
          <w:sz w:val="28"/>
          <w:szCs w:val="28"/>
          <w:lang w:eastAsia="zh-CN"/>
        </w:rPr>
        <w:t xml:space="preserve">в сети общего доступа «Интернет» на официальном сайте </w:t>
      </w:r>
      <w:r>
        <w:rPr>
          <w:rStyle w:val="aa"/>
          <w:b w:val="0"/>
          <w:sz w:val="28"/>
          <w:szCs w:val="28"/>
        </w:rPr>
        <w:t>http://tavlar.ru/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zh-CN"/>
        </w:rPr>
        <w:t>и на информационном стенде Совета и Администрации муниципального района Буздякский район Республики Башкортостан,</w:t>
      </w:r>
      <w:r>
        <w:rPr>
          <w:rFonts w:eastAsia="SimSun"/>
          <w:b w:val="0"/>
          <w:szCs w:val="28"/>
        </w:rPr>
        <w:t xml:space="preserve"> </w:t>
      </w:r>
      <w:r>
        <w:rPr>
          <w:rFonts w:eastAsia="SimSun"/>
          <w:b w:val="0"/>
          <w:sz w:val="28"/>
          <w:szCs w:val="28"/>
        </w:rPr>
        <w:t>по адресу: с. Старотавларово, ул. Центральная, 21</w:t>
      </w:r>
      <w:r>
        <w:rPr>
          <w:b w:val="0"/>
          <w:color w:val="000000"/>
          <w:sz w:val="28"/>
          <w:szCs w:val="28"/>
        </w:rPr>
        <w:t xml:space="preserve">. </w:t>
      </w:r>
    </w:p>
    <w:p w:rsidR="005F2CE6" w:rsidRDefault="005F2CE6" w:rsidP="005F2CE6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дня, следующего за днём его официального обнародования.</w:t>
      </w:r>
    </w:p>
    <w:p w:rsidR="005F2CE6" w:rsidRDefault="005F2CE6" w:rsidP="005F2CE6">
      <w:pPr>
        <w:pStyle w:val="ab"/>
        <w:ind w:right="20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решения оставляю за собой.</w:t>
      </w:r>
    </w:p>
    <w:p w:rsidR="005F2CE6" w:rsidRDefault="005F2CE6" w:rsidP="005F2CE6">
      <w:pPr>
        <w:pStyle w:val="ab"/>
        <w:ind w:right="20"/>
        <w:rPr>
          <w:sz w:val="28"/>
          <w:szCs w:val="28"/>
        </w:rPr>
      </w:pPr>
    </w:p>
    <w:p w:rsidR="004F37D3" w:rsidRDefault="004F37D3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 xml:space="preserve">Председатель Совета </w:t>
      </w:r>
      <w:r w:rsidR="00047412">
        <w:rPr>
          <w:b w:val="0"/>
          <w:sz w:val="28"/>
          <w:szCs w:val="28"/>
        </w:rPr>
        <w:t>сельского</w:t>
      </w:r>
    </w:p>
    <w:p w:rsidR="00047412" w:rsidRPr="004F37D3" w:rsidRDefault="00047412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поселения Тавларовский сельсовет</w:t>
      </w:r>
    </w:p>
    <w:p w:rsidR="004F37D3" w:rsidRPr="004F37D3" w:rsidRDefault="004F37D3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 xml:space="preserve">муниципального района </w:t>
      </w:r>
    </w:p>
    <w:p w:rsidR="004F37D3" w:rsidRPr="004F37D3" w:rsidRDefault="004F37D3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>Буздякский район</w:t>
      </w:r>
    </w:p>
    <w:p w:rsidR="004F37D3" w:rsidRDefault="004F37D3" w:rsidP="00D171F5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 xml:space="preserve">Республики Башкортостан                                 </w:t>
      </w:r>
      <w:r w:rsidR="00CD0039">
        <w:rPr>
          <w:b w:val="0"/>
          <w:sz w:val="28"/>
          <w:szCs w:val="28"/>
        </w:rPr>
        <w:t xml:space="preserve">                        </w:t>
      </w:r>
      <w:proofErr w:type="spellStart"/>
      <w:r w:rsidR="00047412">
        <w:rPr>
          <w:b w:val="0"/>
          <w:sz w:val="28"/>
          <w:szCs w:val="28"/>
        </w:rPr>
        <w:t>Т.Ф.Тимерзянов</w:t>
      </w:r>
      <w:proofErr w:type="spellEnd"/>
    </w:p>
    <w:p w:rsidR="00D171F5" w:rsidRDefault="00D171F5" w:rsidP="00D171F5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635FF1" w:rsidRDefault="00635FF1" w:rsidP="00D171F5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№ 114 от 13 января 2025 года</w:t>
      </w:r>
      <w:bookmarkStart w:id="0" w:name="_GoBack"/>
      <w:bookmarkEnd w:id="0"/>
    </w:p>
    <w:tbl>
      <w:tblPr>
        <w:tblW w:w="9924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679"/>
        <w:gridCol w:w="5245"/>
      </w:tblGrid>
      <w:tr w:rsidR="00FF15B0" w:rsidRPr="00FF15B0" w:rsidTr="00FF15B0">
        <w:trPr>
          <w:trHeight w:val="713"/>
        </w:trPr>
        <w:tc>
          <w:tcPr>
            <w:tcW w:w="4679" w:type="dxa"/>
          </w:tcPr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«Утверждено»                                                                      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Решением Совета муниципального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Буздякский район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Башкортостан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«___» ________2024 года </w:t>
            </w: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№____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«Утверждено»                                                                      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Решением Совета сельского </w:t>
            </w: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Тавларовский сельсовет муниципального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Буздякский район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15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Башкортостан</w:t>
            </w:r>
          </w:p>
          <w:p w:rsidR="00FF15B0" w:rsidRPr="00FF15B0" w:rsidRDefault="00FF2767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«13» января 2025 года № 114</w:t>
            </w: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15B0" w:rsidRPr="00FF15B0" w:rsidRDefault="00FF15B0" w:rsidP="00FF15B0">
            <w:pPr>
              <w:tabs>
                <w:tab w:val="left" w:pos="9214"/>
              </w:tabs>
              <w:spacing w:after="0" w:line="240" w:lineRule="auto"/>
              <w:ind w:right="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37D3" w:rsidRDefault="004F37D3" w:rsidP="00FF15B0">
      <w:pPr>
        <w:pStyle w:val="1"/>
        <w:shd w:val="clear" w:color="auto" w:fill="auto"/>
        <w:spacing w:after="0"/>
        <w:rPr>
          <w:sz w:val="28"/>
          <w:szCs w:val="28"/>
        </w:rPr>
      </w:pP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>СОГЛАШЕНИЕ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 xml:space="preserve">между органами местного самоуправления муниципального района Буздякский район Республики Башкортостан и 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 о передаче сельскому поселению части полномочий муниципального района по дорожной деятельности </w:t>
      </w:r>
      <w:r>
        <w:rPr>
          <w:sz w:val="28"/>
          <w:szCs w:val="28"/>
        </w:rPr>
        <w:t xml:space="preserve">                            </w:t>
      </w:r>
      <w:r w:rsidRPr="004F37D3">
        <w:rPr>
          <w:sz w:val="28"/>
          <w:szCs w:val="28"/>
        </w:rPr>
        <w:t>в отношении автомобильных дорог местного значения</w:t>
      </w:r>
    </w:p>
    <w:p w:rsid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  <w:r w:rsidRPr="004F37D3">
        <w:rPr>
          <w:sz w:val="28"/>
          <w:szCs w:val="28"/>
        </w:rPr>
        <w:t>с</w:t>
      </w:r>
      <w:r>
        <w:rPr>
          <w:sz w:val="28"/>
          <w:szCs w:val="28"/>
        </w:rPr>
        <w:t>. Буздяк</w:t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 xml:space="preserve">   </w:t>
      </w:r>
      <w:r w:rsidRPr="004F37D3">
        <w:rPr>
          <w:sz w:val="28"/>
          <w:szCs w:val="28"/>
        </w:rPr>
        <w:t>«</w:t>
      </w:r>
      <w:proofErr w:type="gramEnd"/>
      <w:r w:rsidRPr="004F37D3">
        <w:rPr>
          <w:sz w:val="28"/>
          <w:szCs w:val="28"/>
        </w:rPr>
        <w:t xml:space="preserve">___» ________ </w:t>
      </w:r>
      <w:r w:rsidR="00CD0039">
        <w:rPr>
          <w:sz w:val="28"/>
          <w:szCs w:val="28"/>
        </w:rPr>
        <w:t>2025</w:t>
      </w:r>
      <w:r w:rsidRPr="004F37D3">
        <w:rPr>
          <w:sz w:val="28"/>
          <w:szCs w:val="28"/>
        </w:rPr>
        <w:t>г.</w:t>
      </w:r>
    </w:p>
    <w:p w:rsidR="004F37D3" w:rsidRP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spacing w:after="0" w:line="240" w:lineRule="auto"/>
        <w:ind w:left="20" w:right="40" w:firstLine="640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Совет муниципального района Буздякский район Республики Башкортостан, именуемый в дальнейшем </w:t>
      </w:r>
      <w:r w:rsidR="00CD0039">
        <w:rPr>
          <w:sz w:val="28"/>
          <w:szCs w:val="28"/>
        </w:rPr>
        <w:t>«</w:t>
      </w:r>
      <w:r w:rsidRPr="004F37D3">
        <w:rPr>
          <w:sz w:val="28"/>
          <w:szCs w:val="28"/>
        </w:rPr>
        <w:t>Район</w:t>
      </w:r>
      <w:r w:rsidR="00CD0039">
        <w:rPr>
          <w:sz w:val="28"/>
          <w:szCs w:val="28"/>
        </w:rPr>
        <w:t>»</w:t>
      </w:r>
      <w:r w:rsidRPr="004F37D3">
        <w:rPr>
          <w:sz w:val="28"/>
          <w:szCs w:val="28"/>
        </w:rPr>
        <w:t xml:space="preserve">, в лице председателя Совета муниципального района Буздякский район Республики Башкортостан </w:t>
      </w:r>
      <w:proofErr w:type="spellStart"/>
      <w:r w:rsidR="003408A2">
        <w:rPr>
          <w:sz w:val="28"/>
          <w:szCs w:val="28"/>
        </w:rPr>
        <w:t>Даутовой</w:t>
      </w:r>
      <w:proofErr w:type="spellEnd"/>
      <w:r w:rsidR="003408A2">
        <w:rPr>
          <w:sz w:val="28"/>
          <w:szCs w:val="28"/>
        </w:rPr>
        <w:t xml:space="preserve"> Альбины Александровны </w:t>
      </w:r>
      <w:r w:rsidRPr="004F37D3">
        <w:rPr>
          <w:sz w:val="28"/>
          <w:szCs w:val="28"/>
        </w:rPr>
        <w:t>действующего на основании Устава, с одно</w:t>
      </w:r>
      <w:r w:rsidR="00CD0039">
        <w:rPr>
          <w:sz w:val="28"/>
          <w:szCs w:val="28"/>
        </w:rPr>
        <w:t>й стороны,</w:t>
      </w:r>
      <w:r w:rsidRPr="004F37D3">
        <w:rPr>
          <w:sz w:val="28"/>
          <w:szCs w:val="28"/>
        </w:rPr>
        <w:t xml:space="preserve"> и Совет 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Башкортостан, именуемый </w:t>
      </w:r>
      <w:r w:rsidR="001F28A7">
        <w:rPr>
          <w:sz w:val="28"/>
          <w:szCs w:val="28"/>
        </w:rPr>
        <w:t xml:space="preserve"> </w:t>
      </w:r>
      <w:r w:rsidRPr="004F37D3">
        <w:rPr>
          <w:sz w:val="28"/>
          <w:szCs w:val="28"/>
        </w:rPr>
        <w:t xml:space="preserve">в дальнейшем </w:t>
      </w:r>
      <w:r w:rsidR="00CD0039">
        <w:rPr>
          <w:sz w:val="28"/>
          <w:szCs w:val="28"/>
        </w:rPr>
        <w:t>«</w:t>
      </w:r>
      <w:r w:rsidRPr="004F37D3">
        <w:rPr>
          <w:sz w:val="28"/>
          <w:szCs w:val="28"/>
        </w:rPr>
        <w:t>Поселение</w:t>
      </w:r>
      <w:r w:rsidR="00CD0039">
        <w:rPr>
          <w:sz w:val="28"/>
          <w:szCs w:val="28"/>
        </w:rPr>
        <w:t>»</w:t>
      </w:r>
      <w:r w:rsidR="00FF6243">
        <w:rPr>
          <w:sz w:val="28"/>
          <w:szCs w:val="28"/>
        </w:rPr>
        <w:t>, в лице главы</w:t>
      </w:r>
      <w:r w:rsidRPr="004F37D3">
        <w:rPr>
          <w:sz w:val="28"/>
          <w:szCs w:val="28"/>
        </w:rPr>
        <w:t xml:space="preserve"> 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 </w:t>
      </w:r>
      <w:proofErr w:type="spellStart"/>
      <w:r w:rsidR="00EE6E40">
        <w:rPr>
          <w:sz w:val="28"/>
          <w:szCs w:val="28"/>
        </w:rPr>
        <w:t>Тимерзянов</w:t>
      </w:r>
      <w:proofErr w:type="spellEnd"/>
      <w:r w:rsidR="00EE6E40">
        <w:rPr>
          <w:sz w:val="28"/>
          <w:szCs w:val="28"/>
        </w:rPr>
        <w:t xml:space="preserve"> </w:t>
      </w:r>
      <w:proofErr w:type="spellStart"/>
      <w:r w:rsidR="00EE6E40">
        <w:rPr>
          <w:sz w:val="28"/>
          <w:szCs w:val="28"/>
        </w:rPr>
        <w:t>Тагир</w:t>
      </w:r>
      <w:proofErr w:type="spellEnd"/>
      <w:r w:rsidR="00EE6E40">
        <w:rPr>
          <w:sz w:val="28"/>
          <w:szCs w:val="28"/>
        </w:rPr>
        <w:t xml:space="preserve"> </w:t>
      </w:r>
      <w:proofErr w:type="spellStart"/>
      <w:r w:rsidR="00EE6E40">
        <w:rPr>
          <w:sz w:val="28"/>
          <w:szCs w:val="28"/>
        </w:rPr>
        <w:t>Флюрович</w:t>
      </w:r>
      <w:proofErr w:type="spellEnd"/>
      <w:r w:rsidR="00D171F5">
        <w:rPr>
          <w:sz w:val="28"/>
          <w:szCs w:val="28"/>
        </w:rPr>
        <w:t xml:space="preserve">, действующего на основании </w:t>
      </w:r>
      <w:r w:rsidRPr="004F37D3">
        <w:rPr>
          <w:sz w:val="28"/>
          <w:szCs w:val="28"/>
        </w:rPr>
        <w:t xml:space="preserve">Устава, </w:t>
      </w:r>
      <w:r w:rsidR="00CD0039">
        <w:rPr>
          <w:sz w:val="28"/>
          <w:szCs w:val="28"/>
        </w:rPr>
        <w:br/>
      </w:r>
      <w:r w:rsidRPr="004F37D3">
        <w:rPr>
          <w:sz w:val="28"/>
          <w:szCs w:val="28"/>
        </w:rPr>
        <w:t>с другой стороны, заключили настоящее Соглашение</w:t>
      </w:r>
      <w:r w:rsidR="004B64EF">
        <w:rPr>
          <w:sz w:val="28"/>
          <w:szCs w:val="28"/>
        </w:rPr>
        <w:t xml:space="preserve">  </w:t>
      </w:r>
      <w:r w:rsidRPr="004F37D3">
        <w:rPr>
          <w:sz w:val="28"/>
          <w:szCs w:val="28"/>
        </w:rPr>
        <w:t>о нижеследующем: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20" w:right="40" w:firstLine="640"/>
        <w:jc w:val="both"/>
        <w:rPr>
          <w:sz w:val="28"/>
          <w:szCs w:val="28"/>
        </w:rPr>
      </w:pPr>
    </w:p>
    <w:p w:rsidR="004F37D3" w:rsidRDefault="004F37D3" w:rsidP="004F37D3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4F37D3">
        <w:rPr>
          <w:b/>
          <w:sz w:val="28"/>
          <w:szCs w:val="28"/>
        </w:rPr>
        <w:t>Предмет Соглашения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720"/>
        <w:rPr>
          <w:b/>
          <w:sz w:val="28"/>
          <w:szCs w:val="28"/>
        </w:rPr>
      </w:pPr>
    </w:p>
    <w:p w:rsidR="004F37D3" w:rsidRP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577"/>
          <w:tab w:val="left" w:pos="1134"/>
          <w:tab w:val="left" w:pos="1276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соответствии с настоящим Соглашением Район передает Поселению часть полномочий, предусмотренных пунктом 5 части 1 статьи 14 Федерального закона «Об общих принципах организации местного самоуправления в Российской Федерации».</w:t>
      </w:r>
    </w:p>
    <w:p w:rsidR="004F37D3" w:rsidRP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452"/>
          <w:tab w:val="left" w:pos="1134"/>
          <w:tab w:val="left" w:pos="1276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рамках исполнения переданных по настоящему Соглашению полномочий Поселение осуществляет:</w:t>
      </w:r>
    </w:p>
    <w:p w:rsidR="004F37D3" w:rsidRPr="004F37D3" w:rsidRDefault="004F37D3" w:rsidP="004F37D3">
      <w:pPr>
        <w:pStyle w:val="1"/>
        <w:numPr>
          <w:ilvl w:val="0"/>
          <w:numId w:val="3"/>
        </w:numPr>
        <w:shd w:val="clear" w:color="auto" w:fill="auto"/>
        <w:tabs>
          <w:tab w:val="left" w:pos="212"/>
          <w:tab w:val="left" w:pos="851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содержание автомобильных дорог общего пользования местного значения в границах населенных пунктов Поселения (согласно приложению);</w:t>
      </w:r>
    </w:p>
    <w:p w:rsidR="006130A6" w:rsidRPr="00CD0039" w:rsidRDefault="006130A6" w:rsidP="00CD0039">
      <w:pPr>
        <w:pStyle w:val="1"/>
        <w:numPr>
          <w:ilvl w:val="0"/>
          <w:numId w:val="3"/>
        </w:numPr>
        <w:shd w:val="clear" w:color="auto" w:fill="auto"/>
        <w:tabs>
          <w:tab w:val="left" w:pos="207"/>
          <w:tab w:val="left" w:pos="851"/>
        </w:tabs>
        <w:spacing w:after="0" w:line="240" w:lineRule="auto"/>
        <w:ind w:right="4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ремонт автомобильных дорог общего пользования местного значения в границах населенных пунктов Поселения,</w:t>
      </w:r>
      <w:r w:rsidR="00CD0039">
        <w:rPr>
          <w:sz w:val="28"/>
          <w:szCs w:val="28"/>
        </w:rPr>
        <w:t xml:space="preserve"> </w:t>
      </w:r>
      <w:r w:rsidRPr="00CD0039">
        <w:rPr>
          <w:sz w:val="28"/>
          <w:szCs w:val="28"/>
        </w:rPr>
        <w:t>согласно приложению,</w:t>
      </w:r>
      <w:r>
        <w:t xml:space="preserve"> </w:t>
      </w:r>
      <w:r w:rsidRPr="00CD0039">
        <w:rPr>
          <w:sz w:val="28"/>
          <w:szCs w:val="28"/>
        </w:rPr>
        <w:t>а также классификации работ по ремонту и содержанию автомобильных дорог, утвержденной приказом Министерства транспорта РФ от 16.11.2012 года № 402.</w:t>
      </w:r>
    </w:p>
    <w:p w:rsid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457"/>
          <w:tab w:val="left" w:pos="1134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Указанные в статье 1.2. настоящего Соглашения полномочия передаются на срок до 31 декабря 202</w:t>
      </w:r>
      <w:r w:rsidR="00CD0039">
        <w:rPr>
          <w:sz w:val="28"/>
          <w:szCs w:val="28"/>
        </w:rPr>
        <w:t>5</w:t>
      </w:r>
      <w:r w:rsidRPr="004F37D3">
        <w:rPr>
          <w:sz w:val="28"/>
          <w:szCs w:val="28"/>
        </w:rPr>
        <w:t xml:space="preserve"> года.</w:t>
      </w:r>
    </w:p>
    <w:p w:rsidR="004F37D3" w:rsidRPr="004F37D3" w:rsidRDefault="004F37D3" w:rsidP="004F37D3">
      <w:pPr>
        <w:pStyle w:val="1"/>
        <w:shd w:val="clear" w:color="auto" w:fill="auto"/>
        <w:tabs>
          <w:tab w:val="left" w:pos="457"/>
        </w:tabs>
        <w:spacing w:after="0" w:line="240" w:lineRule="auto"/>
        <w:ind w:left="20" w:right="40"/>
        <w:jc w:val="both"/>
        <w:rPr>
          <w:sz w:val="28"/>
          <w:szCs w:val="28"/>
        </w:rPr>
      </w:pPr>
    </w:p>
    <w:p w:rsidR="004F37D3" w:rsidRDefault="004F37D3" w:rsidP="004F37D3">
      <w:pPr>
        <w:pStyle w:val="1"/>
        <w:numPr>
          <w:ilvl w:val="0"/>
          <w:numId w:val="4"/>
        </w:numPr>
        <w:shd w:val="clear" w:color="auto" w:fill="auto"/>
        <w:tabs>
          <w:tab w:val="left" w:pos="235"/>
        </w:tabs>
        <w:spacing w:after="0" w:line="240" w:lineRule="auto"/>
        <w:jc w:val="center"/>
        <w:rPr>
          <w:b/>
          <w:sz w:val="28"/>
          <w:szCs w:val="28"/>
        </w:rPr>
      </w:pPr>
      <w:r w:rsidRPr="004F37D3">
        <w:rPr>
          <w:b/>
          <w:sz w:val="28"/>
          <w:szCs w:val="28"/>
        </w:rPr>
        <w:t>Права и обязанности Сторон</w:t>
      </w:r>
    </w:p>
    <w:p w:rsidR="004F37D3" w:rsidRPr="004F37D3" w:rsidRDefault="004F37D3" w:rsidP="004F37D3">
      <w:pPr>
        <w:pStyle w:val="1"/>
        <w:shd w:val="clear" w:color="auto" w:fill="auto"/>
        <w:tabs>
          <w:tab w:val="left" w:pos="235"/>
        </w:tabs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438"/>
          <w:tab w:val="left" w:pos="1276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целях реализации настоящего соглашения Район обязан: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25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Предусматривать в бюджете муниципального района Буздякский район Республики Башкортостан на очередной финансовый год и плановый период расходы на исполнение переданных полномочий </w:t>
      </w:r>
      <w:r w:rsidR="009C2782">
        <w:rPr>
          <w:sz w:val="28"/>
          <w:szCs w:val="28"/>
        </w:rPr>
        <w:t xml:space="preserve">                          </w:t>
      </w:r>
      <w:r w:rsidRPr="004F37D3">
        <w:rPr>
          <w:sz w:val="28"/>
          <w:szCs w:val="28"/>
        </w:rPr>
        <w:t>в очередном финансовом году и плановом периоде.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25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Передать Поселению в порядке, установленном настоящим Соглашением, финансовые средства на реализацию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30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По запросу Поселения своевременно и в полном объеме предоставлять информацию в целях реализации Поселением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39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Осуществлять контроль за исполнением Поселением </w:t>
      </w:r>
      <w:r w:rsidR="009C2782">
        <w:rPr>
          <w:sz w:val="28"/>
          <w:szCs w:val="28"/>
        </w:rPr>
        <w:t xml:space="preserve">переданных полномочий, а также </w:t>
      </w:r>
      <w:r w:rsidRPr="004F37D3">
        <w:rPr>
          <w:sz w:val="28"/>
          <w:szCs w:val="28"/>
        </w:rPr>
        <w:t>за целевым использованием предоставленных финансовых средств для реализации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788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Требовать возврата предоставленных финансовых средств </w:t>
      </w:r>
      <w:r w:rsidR="009C2782">
        <w:rPr>
          <w:sz w:val="28"/>
          <w:szCs w:val="28"/>
        </w:rPr>
        <w:t xml:space="preserve">                    </w:t>
      </w:r>
      <w:r w:rsidRPr="004F37D3">
        <w:rPr>
          <w:sz w:val="28"/>
          <w:szCs w:val="28"/>
        </w:rPr>
        <w:t>на осуществление переданных полномочий в случаях их нецелевого использования Поселением, а также неисполнения Поселением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9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Взыскивать в установленном законом порядке использованные не по назначению средства, предоставленные на осуществление полномочий, предусмотренных статьей 1.2 настоящего Соглашения.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left="20" w:firstLine="68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2.2. В целях реализации настоящего соглашения Район вправе:</w:t>
      </w:r>
    </w:p>
    <w:p w:rsidR="004F37D3" w:rsidRPr="004F37D3" w:rsidRDefault="004F37D3" w:rsidP="009E1F86">
      <w:pPr>
        <w:pStyle w:val="1"/>
        <w:numPr>
          <w:ilvl w:val="0"/>
          <w:numId w:val="5"/>
        </w:numPr>
        <w:shd w:val="clear" w:color="auto" w:fill="auto"/>
        <w:tabs>
          <w:tab w:val="left" w:pos="75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Участвовать в совещаниях, проводимых Поселением </w:t>
      </w:r>
      <w:r w:rsidR="009C2782">
        <w:rPr>
          <w:sz w:val="28"/>
          <w:szCs w:val="28"/>
        </w:rPr>
        <w:t xml:space="preserve">                                   </w:t>
      </w:r>
      <w:r w:rsidRPr="004F37D3">
        <w:rPr>
          <w:sz w:val="28"/>
          <w:szCs w:val="28"/>
        </w:rPr>
        <w:t>по вопросам реализации переданных полномочий.</w:t>
      </w:r>
    </w:p>
    <w:p w:rsidR="004F37D3" w:rsidRPr="004F37D3" w:rsidRDefault="004F37D3" w:rsidP="009E1F86">
      <w:pPr>
        <w:pStyle w:val="1"/>
        <w:numPr>
          <w:ilvl w:val="0"/>
          <w:numId w:val="5"/>
        </w:numPr>
        <w:shd w:val="clear" w:color="auto" w:fill="auto"/>
        <w:tabs>
          <w:tab w:val="left" w:pos="69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Вносить предложения и рекомендации по повышению эффективности реализации переданных полномочий.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left="20" w:firstLine="68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2.3. В целях реализации настоящего соглашения Поселение обязано: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807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Своевременно, качественно, добросовестно и в полном объеме выполнять обязательства по осуществлению переданных полномочий, указанных в пункте 1.2 настоящего Соглашения, в соответствии </w:t>
      </w:r>
      <w:r>
        <w:rPr>
          <w:sz w:val="28"/>
          <w:szCs w:val="28"/>
        </w:rPr>
        <w:t xml:space="preserve">                                    </w:t>
      </w:r>
      <w:r w:rsidRPr="004F37D3">
        <w:rPr>
          <w:sz w:val="28"/>
          <w:szCs w:val="28"/>
        </w:rPr>
        <w:t>с законодательством Российской Федерации, законодательством Республики Башкортостан и настоящим соглашением с учетом потребностей и интересов муниципального района Буздякский район за счет финансовых средств, предоставляемых Районом, а так же дополнительно использовать собственные материальные ресурсы и финансовые средства.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63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Представлять документы и иную информацию, связанную </w:t>
      </w:r>
      <w:r>
        <w:rPr>
          <w:sz w:val="28"/>
          <w:szCs w:val="28"/>
        </w:rPr>
        <w:t xml:space="preserve">                                      </w:t>
      </w:r>
      <w:r w:rsidRPr="004F37D3">
        <w:rPr>
          <w:sz w:val="28"/>
          <w:szCs w:val="28"/>
        </w:rPr>
        <w:t>с выполнением переданных полномочий, не позднее 15 дней со дня получения письменного запроса.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77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Обеспечивать условия для беспрепятственного проведения Районом проверок осуществления переданных полномочий и использования предоставленных финансовых средств.</w:t>
      </w:r>
    </w:p>
    <w:p w:rsidR="004F37D3" w:rsidRPr="004F37D3" w:rsidRDefault="004F37D3" w:rsidP="009E1F86">
      <w:pPr>
        <w:pStyle w:val="1"/>
        <w:numPr>
          <w:ilvl w:val="0"/>
          <w:numId w:val="7"/>
        </w:numPr>
        <w:shd w:val="clear" w:color="auto" w:fill="auto"/>
        <w:tabs>
          <w:tab w:val="left" w:pos="438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целях реализации настоящего соглашения Поселение вправе:</w:t>
      </w:r>
    </w:p>
    <w:p w:rsidR="004F37D3" w:rsidRPr="004F37D3" w:rsidRDefault="004F37D3" w:rsidP="009E1F86">
      <w:pPr>
        <w:pStyle w:val="1"/>
        <w:numPr>
          <w:ilvl w:val="0"/>
          <w:numId w:val="8"/>
        </w:numPr>
        <w:shd w:val="clear" w:color="auto" w:fill="auto"/>
        <w:tabs>
          <w:tab w:val="left" w:pos="73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Запрашивать у Района информацию, необходимую </w:t>
      </w:r>
      <w:r w:rsidR="009C2782">
        <w:rPr>
          <w:sz w:val="28"/>
          <w:szCs w:val="28"/>
        </w:rPr>
        <w:t xml:space="preserve">                                </w:t>
      </w:r>
      <w:r w:rsidRPr="004F37D3">
        <w:rPr>
          <w:sz w:val="28"/>
          <w:szCs w:val="28"/>
        </w:rPr>
        <w:t>для реализации переданных полномочий.</w:t>
      </w:r>
    </w:p>
    <w:p w:rsidR="004F37D3" w:rsidRPr="004F37D3" w:rsidRDefault="004F37D3" w:rsidP="009E1F86">
      <w:pPr>
        <w:pStyle w:val="1"/>
        <w:numPr>
          <w:ilvl w:val="0"/>
          <w:numId w:val="8"/>
        </w:numPr>
        <w:shd w:val="clear" w:color="auto" w:fill="auto"/>
        <w:tabs>
          <w:tab w:val="left" w:pos="63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Приостанавливать на срок до одного месяца исполнение переданных полномочий при непредставлении Районом финансовых средств для осуществления переданных полномочий в течении двух месяцев с момента последнего перечисления.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20" w:right="20" w:hanging="20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При непредставлении Районом финансовых средств для осуществления переданных полномочий в течение трех месяцев с момента последнего перечисления прекратить исполнение переданных полномочий.</w:t>
      </w:r>
    </w:p>
    <w:p w:rsidR="004F37D3" w:rsidRPr="009E1F86" w:rsidRDefault="009E1F86" w:rsidP="009E1F86">
      <w:pPr>
        <w:pStyle w:val="1"/>
        <w:shd w:val="clear" w:color="auto" w:fill="auto"/>
        <w:tabs>
          <w:tab w:val="left" w:pos="851"/>
          <w:tab w:val="left" w:pos="5737"/>
        </w:tabs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2.4.3. </w:t>
      </w:r>
      <w:r w:rsidR="004F37D3" w:rsidRPr="009E1F86">
        <w:rPr>
          <w:sz w:val="28"/>
          <w:szCs w:val="28"/>
        </w:rPr>
        <w:t xml:space="preserve">Предоставлять Району предложения по ежегодному объему финансовых средств, предоставляемых бюджету 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="004F37D3" w:rsidRPr="009E1F86">
        <w:rPr>
          <w:sz w:val="28"/>
          <w:szCs w:val="28"/>
        </w:rPr>
        <w:t xml:space="preserve"> муниципального района Буздякский район Республики Башкортостан для осуществления переданных полномочий.</w:t>
      </w:r>
    </w:p>
    <w:p w:rsidR="009E1F86" w:rsidRPr="004F37D3" w:rsidRDefault="009E1F86" w:rsidP="009E1F86">
      <w:pPr>
        <w:pStyle w:val="1"/>
        <w:shd w:val="clear" w:color="auto" w:fill="auto"/>
        <w:tabs>
          <w:tab w:val="left" w:pos="702"/>
          <w:tab w:val="left" w:pos="5737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tabs>
          <w:tab w:val="left" w:pos="250"/>
        </w:tabs>
        <w:spacing w:after="0" w:line="240" w:lineRule="auto"/>
        <w:ind w:left="20"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t>Порядок определения объема и предоставления финансовых средств для осуществления переданных полномочий</w:t>
      </w:r>
    </w:p>
    <w:p w:rsidR="009E1F86" w:rsidRPr="009E1F86" w:rsidRDefault="009E1F86" w:rsidP="009E1F86">
      <w:pPr>
        <w:pStyle w:val="1"/>
        <w:shd w:val="clear" w:color="auto" w:fill="auto"/>
        <w:tabs>
          <w:tab w:val="left" w:pos="250"/>
        </w:tabs>
        <w:spacing w:after="0" w:line="240" w:lineRule="auto"/>
        <w:ind w:left="20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577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Финансовые средства для реализации переданных полномочий предоставляются Районом Поселению в форме иных межбюджетных трансфертов.</w:t>
      </w: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63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Объем иных межбюджетных трансфертов, необходимых для осуществления передаваемых полномочий Поселению, устанавливается утвержденным бюджетом муниципального района Буздякский район</w:t>
      </w:r>
      <w:r w:rsidR="00CD0039">
        <w:rPr>
          <w:sz w:val="28"/>
          <w:szCs w:val="28"/>
        </w:rPr>
        <w:t xml:space="preserve"> Республики Башкортостан на 2025</w:t>
      </w:r>
      <w:r w:rsidRPr="004F37D3">
        <w:rPr>
          <w:sz w:val="28"/>
          <w:szCs w:val="28"/>
        </w:rPr>
        <w:t xml:space="preserve"> год и плановый период 2025 и 2026 годов:</w:t>
      </w:r>
    </w:p>
    <w:p w:rsidR="004F37D3" w:rsidRPr="00ED4668" w:rsidRDefault="004F37D3" w:rsidP="00B709A0">
      <w:pPr>
        <w:pStyle w:val="1"/>
        <w:numPr>
          <w:ilvl w:val="0"/>
          <w:numId w:val="3"/>
        </w:numPr>
        <w:shd w:val="clear" w:color="auto" w:fill="auto"/>
        <w:tabs>
          <w:tab w:val="left" w:pos="212"/>
          <w:tab w:val="left" w:pos="851"/>
        </w:tabs>
        <w:spacing w:after="0" w:line="240" w:lineRule="auto"/>
        <w:ind w:left="20" w:right="20" w:firstLine="688"/>
        <w:jc w:val="both"/>
        <w:rPr>
          <w:color w:val="000000" w:themeColor="text1"/>
          <w:sz w:val="28"/>
          <w:szCs w:val="28"/>
        </w:rPr>
      </w:pPr>
      <w:r w:rsidRPr="00ED4668">
        <w:rPr>
          <w:sz w:val="28"/>
          <w:szCs w:val="28"/>
        </w:rPr>
        <w:t xml:space="preserve">Сельскому поселению </w:t>
      </w:r>
      <w:r w:rsidR="00EE6E40" w:rsidRPr="00ED4668">
        <w:rPr>
          <w:sz w:val="28"/>
          <w:szCs w:val="28"/>
        </w:rPr>
        <w:t>Тавларовский</w:t>
      </w:r>
      <w:r w:rsidR="004B64EF" w:rsidRPr="00ED4668">
        <w:rPr>
          <w:sz w:val="28"/>
          <w:szCs w:val="28"/>
        </w:rPr>
        <w:t xml:space="preserve"> сельсовет</w:t>
      </w:r>
      <w:r w:rsidRPr="00ED4668">
        <w:rPr>
          <w:sz w:val="28"/>
          <w:szCs w:val="28"/>
        </w:rPr>
        <w:t xml:space="preserve"> муниципального района Буздякский район Республики Башкортостан </w:t>
      </w:r>
      <w:r w:rsidRPr="00ED4668">
        <w:rPr>
          <w:color w:val="000000" w:themeColor="text1"/>
          <w:sz w:val="28"/>
          <w:szCs w:val="28"/>
        </w:rPr>
        <w:t xml:space="preserve">в сумме </w:t>
      </w:r>
      <w:r w:rsidR="00C628A9">
        <w:rPr>
          <w:color w:val="000000" w:themeColor="text1"/>
          <w:sz w:val="28"/>
          <w:szCs w:val="28"/>
        </w:rPr>
        <w:t>511,776 тыс. рублей</w:t>
      </w:r>
      <w:r w:rsidR="00FF2767">
        <w:rPr>
          <w:color w:val="000000" w:themeColor="text1"/>
          <w:sz w:val="28"/>
          <w:szCs w:val="28"/>
        </w:rPr>
        <w:t xml:space="preserve"> (Пятьсот одиннадцать тысяч семьсот семьдесят шесть)</w:t>
      </w:r>
      <w:r w:rsidR="00C628A9">
        <w:rPr>
          <w:color w:val="000000" w:themeColor="text1"/>
          <w:sz w:val="28"/>
          <w:szCs w:val="28"/>
        </w:rPr>
        <w:t xml:space="preserve">. </w:t>
      </w:r>
      <w:r w:rsidRPr="00ED4668">
        <w:rPr>
          <w:color w:val="000000" w:themeColor="text1"/>
          <w:sz w:val="28"/>
          <w:szCs w:val="28"/>
        </w:rPr>
        <w:t xml:space="preserve">При изменении объемов межбюджетных трансфертов из бюджета муниципального района Буздякский район соответствующие изменения вносятся в бюджет сельского поселения </w:t>
      </w:r>
      <w:r w:rsidR="00EE6E40" w:rsidRPr="00ED4668">
        <w:rPr>
          <w:color w:val="000000" w:themeColor="text1"/>
          <w:sz w:val="28"/>
          <w:szCs w:val="28"/>
        </w:rPr>
        <w:t>Тавларовский</w:t>
      </w:r>
      <w:r w:rsidR="004B64EF" w:rsidRPr="00ED4668">
        <w:rPr>
          <w:color w:val="000000" w:themeColor="text1"/>
          <w:sz w:val="28"/>
          <w:szCs w:val="28"/>
        </w:rPr>
        <w:t xml:space="preserve"> сельсовет</w:t>
      </w:r>
      <w:r w:rsidRPr="00ED4668">
        <w:rPr>
          <w:color w:val="000000" w:themeColor="text1"/>
          <w:sz w:val="28"/>
          <w:szCs w:val="28"/>
        </w:rPr>
        <w:t xml:space="preserve"> муниципального района Буздякский район Республики Башкортостан.</w:t>
      </w:r>
    </w:p>
    <w:p w:rsidR="009E1F86" w:rsidRDefault="00712FE9" w:rsidP="00712FE9">
      <w:pPr>
        <w:pStyle w:val="1"/>
        <w:shd w:val="clear" w:color="auto" w:fill="auto"/>
        <w:tabs>
          <w:tab w:val="left" w:pos="476"/>
        </w:tabs>
        <w:spacing w:after="0" w:line="240" w:lineRule="auto"/>
        <w:ind w:right="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3.3</w:t>
      </w:r>
      <w:r w:rsidR="004F37D3" w:rsidRPr="00712FE9">
        <w:rPr>
          <w:color w:val="000000" w:themeColor="text1"/>
          <w:sz w:val="28"/>
          <w:szCs w:val="28"/>
        </w:rPr>
        <w:t>Финансовые средства перечисляются ежемесячно. Финансовые средства, передаваемые Поселению на реализацию переданных полномочий, носят целевой характер и не могут быть использованы на другие цели. В случае нецелевого использования Поселением финансовых средств, если данный факт установлен уполномоченными контрольными органами, финансовые средства подлежат возврату в бюджет Района по его требованию.</w:t>
      </w:r>
      <w:r w:rsidRPr="00712FE9">
        <w:t xml:space="preserve"> </w:t>
      </w:r>
    </w:p>
    <w:p w:rsidR="00712FE9" w:rsidRPr="00712FE9" w:rsidRDefault="00712FE9" w:rsidP="00712FE9">
      <w:pPr>
        <w:pStyle w:val="1"/>
        <w:shd w:val="clear" w:color="auto" w:fill="auto"/>
        <w:tabs>
          <w:tab w:val="left" w:pos="476"/>
        </w:tabs>
        <w:spacing w:after="0" w:line="240" w:lineRule="auto"/>
        <w:ind w:left="1398" w:right="20"/>
        <w:jc w:val="both"/>
        <w:rPr>
          <w:color w:val="000000" w:themeColor="text1"/>
          <w:sz w:val="28"/>
          <w:szCs w:val="28"/>
        </w:rPr>
      </w:pPr>
    </w:p>
    <w:p w:rsidR="009E1F86" w:rsidRPr="00790A08" w:rsidRDefault="004F37D3" w:rsidP="009E1F86">
      <w:pPr>
        <w:pStyle w:val="1"/>
        <w:numPr>
          <w:ilvl w:val="0"/>
          <w:numId w:val="4"/>
        </w:numPr>
        <w:shd w:val="clear" w:color="auto" w:fill="auto"/>
        <w:tabs>
          <w:tab w:val="left" w:pos="235"/>
        </w:tabs>
        <w:spacing w:after="0" w:line="240" w:lineRule="auto"/>
        <w:ind w:hanging="20"/>
        <w:jc w:val="center"/>
        <w:rPr>
          <w:b/>
          <w:color w:val="000000" w:themeColor="text1"/>
          <w:sz w:val="28"/>
          <w:szCs w:val="28"/>
        </w:rPr>
      </w:pPr>
      <w:r w:rsidRPr="00790A08">
        <w:rPr>
          <w:b/>
          <w:color w:val="000000" w:themeColor="text1"/>
          <w:sz w:val="28"/>
          <w:szCs w:val="28"/>
        </w:rPr>
        <w:t>Порядок вступления в силу и прекращения Соглашения</w:t>
      </w:r>
    </w:p>
    <w:p w:rsidR="009E1F86" w:rsidRPr="00790A08" w:rsidRDefault="009E1F86" w:rsidP="009E1F86">
      <w:pPr>
        <w:pStyle w:val="1"/>
        <w:shd w:val="clear" w:color="auto" w:fill="auto"/>
        <w:tabs>
          <w:tab w:val="left" w:pos="235"/>
        </w:tabs>
        <w:spacing w:after="0" w:line="240" w:lineRule="auto"/>
        <w:rPr>
          <w:b/>
          <w:color w:val="000000" w:themeColor="text1"/>
          <w:sz w:val="28"/>
          <w:szCs w:val="28"/>
        </w:rPr>
      </w:pPr>
    </w:p>
    <w:p w:rsidR="00712FE9" w:rsidRDefault="00712FE9" w:rsidP="00712FE9">
      <w:pPr>
        <w:pStyle w:val="1"/>
        <w:numPr>
          <w:ilvl w:val="1"/>
          <w:numId w:val="4"/>
        </w:numPr>
        <w:shd w:val="clear" w:color="auto" w:fill="auto"/>
        <w:tabs>
          <w:tab w:val="left" w:pos="721"/>
          <w:tab w:val="left" w:pos="1134"/>
          <w:tab w:val="left" w:pos="1276"/>
        </w:tabs>
        <w:spacing w:after="0" w:line="240" w:lineRule="auto"/>
        <w:ind w:left="20" w:firstLine="689"/>
        <w:jc w:val="both"/>
        <w:rPr>
          <w:color w:val="000000" w:themeColor="text1"/>
          <w:sz w:val="28"/>
          <w:szCs w:val="28"/>
        </w:rPr>
      </w:pPr>
      <w:r w:rsidRPr="00712FE9">
        <w:rPr>
          <w:color w:val="000000" w:themeColor="text1"/>
          <w:sz w:val="28"/>
          <w:szCs w:val="28"/>
        </w:rPr>
        <w:t>Настоящее соглашение вступает в силу со дня, следующего за днем его официального обнародования, распространяется на правоотношения, возникшие с 1 января 2025 года и действует до 31 декабря 2025 года.</w:t>
      </w:r>
    </w:p>
    <w:p w:rsidR="004F37D3" w:rsidRPr="00790A08" w:rsidRDefault="004F37D3" w:rsidP="00712FE9">
      <w:pPr>
        <w:pStyle w:val="1"/>
        <w:numPr>
          <w:ilvl w:val="1"/>
          <w:numId w:val="4"/>
        </w:numPr>
        <w:shd w:val="clear" w:color="auto" w:fill="auto"/>
        <w:tabs>
          <w:tab w:val="left" w:pos="721"/>
          <w:tab w:val="left" w:pos="1134"/>
          <w:tab w:val="left" w:pos="1276"/>
        </w:tabs>
        <w:spacing w:after="0" w:line="240" w:lineRule="auto"/>
        <w:ind w:left="20" w:firstLine="68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Настоящее Соглашение может быть прекращено, в том числе досрочно:</w:t>
      </w:r>
    </w:p>
    <w:p w:rsidR="004F37D3" w:rsidRPr="00790A08" w:rsidRDefault="004F37D3" w:rsidP="009E1F86">
      <w:pPr>
        <w:pStyle w:val="1"/>
        <w:shd w:val="clear" w:color="auto" w:fill="auto"/>
        <w:tabs>
          <w:tab w:val="left" w:pos="342"/>
        </w:tabs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а) по соглашению Сторон;</w:t>
      </w:r>
    </w:p>
    <w:p w:rsidR="004F37D3" w:rsidRPr="00790A08" w:rsidRDefault="004F37D3" w:rsidP="009E1F86">
      <w:pPr>
        <w:pStyle w:val="1"/>
        <w:shd w:val="clear" w:color="auto" w:fill="auto"/>
        <w:spacing w:after="0" w:line="240" w:lineRule="auto"/>
        <w:ind w:left="20" w:right="20" w:firstLine="70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б) в одностороннем порядке без обращения в суд, в случае изменения федерального законодательства, в связи с которым реализация переданных полномочий становится невозможной;</w:t>
      </w:r>
    </w:p>
    <w:p w:rsidR="004F37D3" w:rsidRPr="00790A08" w:rsidRDefault="004F37D3" w:rsidP="009E1F86">
      <w:pPr>
        <w:pStyle w:val="1"/>
        <w:shd w:val="clear" w:color="auto" w:fill="auto"/>
        <w:tabs>
          <w:tab w:val="left" w:pos="342"/>
        </w:tabs>
        <w:spacing w:after="0" w:line="240" w:lineRule="auto"/>
        <w:ind w:right="20" w:firstLine="70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в) в одностороннем порядке без обращения в суд в случае, предусмотренном пунктом 2.4.2. настоящего Соглашения;</w:t>
      </w:r>
    </w:p>
    <w:p w:rsidR="004F37D3" w:rsidRPr="00790A08" w:rsidRDefault="004F37D3" w:rsidP="009E1F86">
      <w:pPr>
        <w:pStyle w:val="1"/>
        <w:shd w:val="clear" w:color="auto" w:fill="auto"/>
        <w:spacing w:after="0" w:line="240" w:lineRule="auto"/>
        <w:ind w:left="20" w:right="20" w:firstLine="70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г) в случае установления факта нарушения Поселением осуществления переданных полномочий.</w:t>
      </w:r>
    </w:p>
    <w:p w:rsidR="004F37D3" w:rsidRPr="00790A0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567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 даты направления указанного уведомления.</w:t>
      </w:r>
    </w:p>
    <w:p w:rsidR="004F37D3" w:rsidRPr="00790A0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462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При прекращении настоящего Соглашения, в том числе досрочном, неиспользованные финансовые средства подлежат возврату Поселением в бюджет Района.</w:t>
      </w:r>
    </w:p>
    <w:p w:rsidR="009E1F86" w:rsidRPr="00790A08" w:rsidRDefault="009E1F86" w:rsidP="009E1F86">
      <w:pPr>
        <w:pStyle w:val="1"/>
        <w:shd w:val="clear" w:color="auto" w:fill="auto"/>
        <w:tabs>
          <w:tab w:val="left" w:pos="462"/>
          <w:tab w:val="left" w:pos="12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4F37D3" w:rsidRPr="00790A08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color w:val="000000" w:themeColor="text1"/>
          <w:sz w:val="28"/>
          <w:szCs w:val="28"/>
        </w:rPr>
      </w:pPr>
      <w:r w:rsidRPr="00790A08">
        <w:rPr>
          <w:b/>
          <w:color w:val="000000" w:themeColor="text1"/>
          <w:sz w:val="28"/>
          <w:szCs w:val="28"/>
        </w:rPr>
        <w:t>Ответственность Сторон</w:t>
      </w:r>
    </w:p>
    <w:p w:rsidR="009E1F86" w:rsidRPr="00790A08" w:rsidRDefault="009E1F86" w:rsidP="009E1F86">
      <w:pPr>
        <w:pStyle w:val="1"/>
        <w:shd w:val="clear" w:color="auto" w:fill="auto"/>
        <w:spacing w:after="0" w:line="240" w:lineRule="auto"/>
        <w:rPr>
          <w:b/>
          <w:color w:val="000000" w:themeColor="text1"/>
          <w:sz w:val="28"/>
          <w:szCs w:val="28"/>
        </w:rPr>
      </w:pPr>
    </w:p>
    <w:p w:rsidR="004F37D3" w:rsidRPr="00790A08" w:rsidRDefault="004F37D3" w:rsidP="009E1F86">
      <w:pPr>
        <w:pStyle w:val="1"/>
        <w:numPr>
          <w:ilvl w:val="0"/>
          <w:numId w:val="9"/>
        </w:numPr>
        <w:shd w:val="clear" w:color="auto" w:fill="auto"/>
        <w:tabs>
          <w:tab w:val="left" w:pos="639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90A08">
        <w:rPr>
          <w:color w:val="000000" w:themeColor="text1"/>
          <w:sz w:val="28"/>
          <w:szCs w:val="28"/>
        </w:rPr>
        <w:t>Стороны несут ответственность за ненадлежащее исполнение обязанностей, предусмотренных настоящим Соглашением, в соответствии с законодательством. В случае просрочки перечисления иных межбюджетных трансфертов, Район уплачивает Поселению проценты в размере 1/300 ставки рефинансирования Банка России от не перечисленных в срок сумм. В случае несвоевременного и (или) неполного исполнения обязательств настоящего Соглашения, Поселение уплачивает Району неустойку в размере 0,1% от ежемесячного объема межбюджетных трансфертов, предусмотренных статьей 3.2 настоящего Соглашения.</w:t>
      </w:r>
    </w:p>
    <w:p w:rsidR="009E1F86" w:rsidRPr="004F37D3" w:rsidRDefault="009E1F86" w:rsidP="009E1F86">
      <w:pPr>
        <w:pStyle w:val="1"/>
        <w:shd w:val="clear" w:color="auto" w:fill="auto"/>
        <w:tabs>
          <w:tab w:val="left" w:pos="639"/>
          <w:tab w:val="left" w:pos="1276"/>
        </w:tabs>
        <w:spacing w:after="0" w:line="240" w:lineRule="auto"/>
        <w:ind w:left="709" w:right="20"/>
        <w:jc w:val="both"/>
        <w:rPr>
          <w:color w:val="FF0000"/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t>Порядок разрешения споров</w:t>
      </w:r>
    </w:p>
    <w:p w:rsidR="009E1F86" w:rsidRPr="009E1F86" w:rsidRDefault="009E1F86" w:rsidP="009E1F86">
      <w:pPr>
        <w:pStyle w:val="1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0"/>
          <w:numId w:val="10"/>
        </w:numPr>
        <w:shd w:val="clear" w:color="auto" w:fill="auto"/>
        <w:tabs>
          <w:tab w:val="left" w:pos="433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Все разногласия между Сторонами разрешаются путем переговоров.</w:t>
      </w:r>
    </w:p>
    <w:p w:rsidR="004F37D3" w:rsidRDefault="004F37D3" w:rsidP="009E1F86">
      <w:pPr>
        <w:pStyle w:val="1"/>
        <w:numPr>
          <w:ilvl w:val="0"/>
          <w:numId w:val="10"/>
        </w:numPr>
        <w:shd w:val="clear" w:color="auto" w:fill="auto"/>
        <w:tabs>
          <w:tab w:val="left" w:pos="44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В случае невозможности урегулирования разногласий путем переговоров, спор решается в судебном порядке в соответствии </w:t>
      </w:r>
      <w:r w:rsidR="009C2782">
        <w:rPr>
          <w:sz w:val="28"/>
          <w:szCs w:val="28"/>
        </w:rPr>
        <w:t xml:space="preserve">                                     </w:t>
      </w:r>
      <w:r w:rsidRPr="004F37D3">
        <w:rPr>
          <w:sz w:val="28"/>
          <w:szCs w:val="28"/>
        </w:rPr>
        <w:t>с законодательством Российской Федерации.</w:t>
      </w:r>
    </w:p>
    <w:p w:rsidR="009E1F86" w:rsidRPr="004F37D3" w:rsidRDefault="009E1F86" w:rsidP="009E1F86">
      <w:pPr>
        <w:pStyle w:val="1"/>
        <w:shd w:val="clear" w:color="auto" w:fill="auto"/>
        <w:tabs>
          <w:tab w:val="left" w:pos="442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t>Заключительные условия</w:t>
      </w:r>
    </w:p>
    <w:p w:rsidR="009E1F86" w:rsidRPr="009E1F86" w:rsidRDefault="009E1F86" w:rsidP="009E1F86">
      <w:pPr>
        <w:pStyle w:val="1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0"/>
          <w:numId w:val="11"/>
        </w:numPr>
        <w:shd w:val="clear" w:color="auto" w:fill="auto"/>
        <w:tabs>
          <w:tab w:val="left" w:pos="452"/>
        </w:tabs>
        <w:spacing w:after="0" w:line="240" w:lineRule="auto"/>
        <w:ind w:right="20" w:firstLine="70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Все изменения и дополнения в настоящее Соглашение вносят</w:t>
      </w:r>
      <w:r w:rsidR="009E1F86">
        <w:rPr>
          <w:sz w:val="28"/>
          <w:szCs w:val="28"/>
        </w:rPr>
        <w:t xml:space="preserve">ся по взаимному согласию Сторон </w:t>
      </w:r>
      <w:r w:rsidRPr="004F37D3">
        <w:rPr>
          <w:sz w:val="28"/>
          <w:szCs w:val="28"/>
        </w:rPr>
        <w:t xml:space="preserve">и оформляются дополнительными Соглашениями в письменной форме, подписанными Сторонами </w:t>
      </w:r>
      <w:r w:rsidR="009E1F86">
        <w:rPr>
          <w:sz w:val="28"/>
          <w:szCs w:val="28"/>
        </w:rPr>
        <w:t xml:space="preserve">                                    </w:t>
      </w:r>
      <w:r w:rsidRPr="004F37D3">
        <w:rPr>
          <w:sz w:val="28"/>
          <w:szCs w:val="28"/>
        </w:rPr>
        <w:t xml:space="preserve">и утвержденными решениями Совета муниципального района Буздякский район Республики Башкортостан и Совета 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По всем вопросам, не урегулированным настоящим соглашением, стороны Соглашения руководствуются действующим законодательством.</w:t>
      </w:r>
    </w:p>
    <w:p w:rsidR="004F37D3" w:rsidRDefault="004F37D3" w:rsidP="009E1F86">
      <w:pPr>
        <w:pStyle w:val="1"/>
        <w:numPr>
          <w:ilvl w:val="0"/>
          <w:numId w:val="11"/>
        </w:numPr>
        <w:shd w:val="clear" w:color="auto" w:fill="auto"/>
        <w:tabs>
          <w:tab w:val="left" w:pos="418"/>
          <w:tab w:val="left" w:pos="1276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Настоящее Соглашение составлено в двух экземплярах по одному для каждой из Сторон, которые имеют равную юридическую силу.</w:t>
      </w:r>
    </w:p>
    <w:p w:rsidR="009E1F86" w:rsidRDefault="009E1F86" w:rsidP="009E1F86">
      <w:pPr>
        <w:pStyle w:val="1"/>
        <w:shd w:val="clear" w:color="auto" w:fill="auto"/>
        <w:tabs>
          <w:tab w:val="left" w:pos="418"/>
          <w:tab w:val="left" w:pos="1276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9E1F86" w:rsidRPr="004F37D3" w:rsidRDefault="009E1F86" w:rsidP="009E1F86">
      <w:pPr>
        <w:pStyle w:val="1"/>
        <w:shd w:val="clear" w:color="auto" w:fill="auto"/>
        <w:tabs>
          <w:tab w:val="left" w:pos="418"/>
          <w:tab w:val="left" w:pos="1276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 w:hanging="20"/>
        <w:jc w:val="left"/>
        <w:rPr>
          <w:b w:val="0"/>
          <w:sz w:val="28"/>
          <w:szCs w:val="28"/>
        </w:rPr>
      </w:pPr>
    </w:p>
    <w:tbl>
      <w:tblPr>
        <w:tblStyle w:val="a4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667"/>
      </w:tblGrid>
      <w:tr w:rsidR="004D1A2D" w:rsidTr="004F37D3">
        <w:trPr>
          <w:trHeight w:val="2755"/>
        </w:trPr>
        <w:tc>
          <w:tcPr>
            <w:tcW w:w="4672" w:type="dxa"/>
          </w:tcPr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муниципального района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Буздякский район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Совета 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="00CD0039">
              <w:rPr>
                <w:sz w:val="28"/>
                <w:szCs w:val="28"/>
              </w:rPr>
              <w:t xml:space="preserve"> А.А. </w:t>
            </w:r>
            <w:proofErr w:type="spellStart"/>
            <w:r w:rsidR="00CD0039">
              <w:rPr>
                <w:sz w:val="28"/>
                <w:szCs w:val="28"/>
              </w:rPr>
              <w:t>Даутова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сельского поселения </w:t>
            </w:r>
          </w:p>
          <w:p w:rsidR="004F37D3" w:rsidRPr="009E1F86" w:rsidRDefault="00EE6E40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Тавларовский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Глава сельского поселения </w:t>
            </w:r>
          </w:p>
          <w:p w:rsidR="004F37D3" w:rsidRPr="009E1F86" w:rsidRDefault="00EE6E40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Тавларовский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EE6E40">
              <w:rPr>
                <w:sz w:val="28"/>
                <w:szCs w:val="28"/>
              </w:rPr>
              <w:t xml:space="preserve">Т.Ф. </w:t>
            </w:r>
            <w:proofErr w:type="spellStart"/>
            <w:r w:rsidR="00EE6E40">
              <w:rPr>
                <w:sz w:val="28"/>
                <w:szCs w:val="28"/>
              </w:rPr>
              <w:t>Тимерзянов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37D3" w:rsidRP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4F37D3" w:rsidRDefault="004F37D3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  <w:sectPr w:rsidR="004D1A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Приложение к решению </w:t>
      </w:r>
    </w:p>
    <w:p w:rsidR="004D1A2D" w:rsidRPr="004D1A2D" w:rsidRDefault="004D1A2D" w:rsidP="004D1A2D">
      <w:pPr>
        <w:pStyle w:val="a7"/>
        <w:framePr w:wrap="none" w:vAnchor="page" w:hAnchor="page" w:x="8401" w:y="586"/>
        <w:shd w:val="clear" w:color="auto" w:fill="auto"/>
        <w:spacing w:line="170" w:lineRule="exact"/>
        <w:ind w:left="10206"/>
        <w:rPr>
          <w:sz w:val="28"/>
          <w:szCs w:val="28"/>
        </w:rPr>
      </w:pPr>
      <w:r w:rsidRPr="004D1A2D">
        <w:rPr>
          <w:sz w:val="28"/>
          <w:szCs w:val="28"/>
        </w:rPr>
        <w:t>6</w:t>
      </w: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Совета муниципального района Буздякский район </w:t>
      </w: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>Республики Башкортостан</w:t>
      </w:r>
    </w:p>
    <w:p w:rsidR="004D1A2D" w:rsidRPr="004D1A2D" w:rsidRDefault="00C628A9" w:rsidP="004D1A2D">
      <w:pPr>
        <w:ind w:left="102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«13» января </w:t>
      </w:r>
      <w:r w:rsidR="00CD0039"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 xml:space="preserve"> года № 114</w:t>
      </w:r>
    </w:p>
    <w:p w:rsidR="004D1A2D" w:rsidRDefault="004D1A2D">
      <w:pPr>
        <w:rPr>
          <w:sz w:val="28"/>
          <w:szCs w:val="28"/>
        </w:rPr>
      </w:pP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ПЕРЕЧЕНЬ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автомобильных дорог общего пользования местного значения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 xml:space="preserve">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D1A2D">
        <w:rPr>
          <w:sz w:val="28"/>
          <w:szCs w:val="28"/>
        </w:rPr>
        <w:t xml:space="preserve"> муниципального района</w:t>
      </w:r>
    </w:p>
    <w:p w:rsidR="004D1A2D" w:rsidRPr="004D1A2D" w:rsidRDefault="004D1A2D" w:rsidP="004D1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A2D">
        <w:rPr>
          <w:rFonts w:ascii="Times New Roman" w:hAnsi="Times New Roman" w:cs="Times New Roman"/>
          <w:b/>
          <w:sz w:val="28"/>
          <w:szCs w:val="28"/>
        </w:rPr>
        <w:t>Буздякский район Республики Башкортостан</w:t>
      </w:r>
    </w:p>
    <w:tbl>
      <w:tblPr>
        <w:tblW w:w="13931" w:type="dxa"/>
        <w:tblInd w:w="1090" w:type="dxa"/>
        <w:tblLayout w:type="fixed"/>
        <w:tblLook w:val="04A0" w:firstRow="1" w:lastRow="0" w:firstColumn="1" w:lastColumn="0" w:noHBand="0" w:noVBand="1"/>
      </w:tblPr>
      <w:tblGrid>
        <w:gridCol w:w="597"/>
        <w:gridCol w:w="2561"/>
        <w:gridCol w:w="2693"/>
        <w:gridCol w:w="2410"/>
        <w:gridCol w:w="1276"/>
        <w:gridCol w:w="1134"/>
        <w:gridCol w:w="992"/>
        <w:gridCol w:w="1276"/>
        <w:gridCol w:w="992"/>
      </w:tblGrid>
      <w:tr w:rsidR="004D1A2D" w:rsidRPr="00694DAB" w:rsidTr="00E250CE">
        <w:trPr>
          <w:trHeight w:val="36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автомобильной дороги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Эксплуатационные  километры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дороги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Протяженность, км</w:t>
            </w:r>
          </w:p>
        </w:tc>
      </w:tr>
      <w:tr w:rsidR="004D1A2D" w:rsidRPr="00694DAB" w:rsidTr="00E250CE">
        <w:trPr>
          <w:trHeight w:val="36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D1A2D" w:rsidRPr="00694DAB" w:rsidTr="00E250CE">
        <w:trPr>
          <w:trHeight w:val="111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твердым покрытием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них с асфальтобетонным</w:t>
            </w:r>
          </w:p>
        </w:tc>
      </w:tr>
      <w:tr w:rsidR="004D1A2D" w:rsidRPr="00694DAB" w:rsidTr="00E250CE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ул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Больничная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Больничная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Молодежная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Набережная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Набережная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Полевая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Полевая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EE6E40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ул. Северная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 ул. Северная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Трудовая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 ул. Трудовая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0,431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ул. Центральная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 </w:t>
            </w:r>
            <w:proofErr w:type="spellStart"/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0-2,361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ул. 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Старотавларово,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Южная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Старотавларово, ул. Южная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0-1,483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0,169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Луговая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Луговая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Правды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Правды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Рабочая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Рабочая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80-217-ОП-МР-80-299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Речная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Фрунзе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Кубяк, ул. Фрунзе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Новотавларово,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Лесная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Новотавларово,  ул. Лесная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0,600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Новотавларово,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Октябрьская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Новотавларово,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2,204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1,750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ул. Луговая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</w:t>
            </w: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ул. Луговая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EE6E40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Северная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Северная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0-0,383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0-1,328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Картамак, ул. 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80-217-ОП-МР-80-307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Старый Карбаш, ул. Дружбы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Старый Карбаш, ул. Дружбы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0-0,897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</w:t>
            </w:r>
          </w:p>
        </w:tc>
      </w:tr>
      <w:tr w:rsidR="00EE6E40" w:rsidRPr="004B64EF" w:rsidTr="004B64E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Итого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EE6E40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E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4,950</w:t>
            </w:r>
          </w:p>
        </w:tc>
      </w:tr>
    </w:tbl>
    <w:p w:rsidR="004D1A2D" w:rsidRDefault="004D1A2D">
      <w:pPr>
        <w:rPr>
          <w:sz w:val="28"/>
          <w:szCs w:val="28"/>
        </w:rPr>
      </w:pPr>
    </w:p>
    <w:sectPr w:rsidR="004D1A2D" w:rsidSect="00E250CE">
      <w:pgSz w:w="16838" w:h="11906" w:orient="landscape" w:code="9"/>
      <w:pgMar w:top="851" w:right="1134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C77E9"/>
    <w:multiLevelType w:val="multilevel"/>
    <w:tmpl w:val="599871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FE7CF9"/>
    <w:multiLevelType w:val="multilevel"/>
    <w:tmpl w:val="A9F6D2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7E1EE2"/>
    <w:multiLevelType w:val="hybridMultilevel"/>
    <w:tmpl w:val="2140D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F5616"/>
    <w:multiLevelType w:val="multilevel"/>
    <w:tmpl w:val="23A4946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844F45"/>
    <w:multiLevelType w:val="hybridMultilevel"/>
    <w:tmpl w:val="A0403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06AF0"/>
    <w:multiLevelType w:val="multilevel"/>
    <w:tmpl w:val="EA1A9B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A5176F"/>
    <w:multiLevelType w:val="multilevel"/>
    <w:tmpl w:val="414A1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A4733C"/>
    <w:multiLevelType w:val="multilevel"/>
    <w:tmpl w:val="3E465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C65FB1"/>
    <w:multiLevelType w:val="multilevel"/>
    <w:tmpl w:val="B656B6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2A433E"/>
    <w:multiLevelType w:val="multilevel"/>
    <w:tmpl w:val="B030B0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7C002D"/>
    <w:multiLevelType w:val="hybridMultilevel"/>
    <w:tmpl w:val="D1A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4898"/>
    <w:multiLevelType w:val="hybridMultilevel"/>
    <w:tmpl w:val="74E61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34DAD"/>
    <w:multiLevelType w:val="multilevel"/>
    <w:tmpl w:val="E4648FB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9565B0"/>
    <w:multiLevelType w:val="multilevel"/>
    <w:tmpl w:val="0A6ADC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F31531"/>
    <w:multiLevelType w:val="multilevel"/>
    <w:tmpl w:val="E9480CA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5"/>
  </w:num>
  <w:num w:numId="5">
    <w:abstractNumId w:val="3"/>
  </w:num>
  <w:num w:numId="6">
    <w:abstractNumId w:val="14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13"/>
  </w:num>
  <w:num w:numId="12">
    <w:abstractNumId w:val="2"/>
  </w:num>
  <w:num w:numId="13">
    <w:abstractNumId w:val="5"/>
    <w:lvlOverride w:ilvl="0">
      <w:lvl w:ilvl="0">
        <w:start w:val="2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14">
    <w:abstractNumId w:val="11"/>
  </w:num>
  <w:num w:numId="15">
    <w:abstractNumId w:val="10"/>
  </w:num>
  <w:num w:numId="16">
    <w:abstractNumId w:val="4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D5"/>
    <w:rsid w:val="000204C1"/>
    <w:rsid w:val="00047412"/>
    <w:rsid w:val="001F28A7"/>
    <w:rsid w:val="003408A2"/>
    <w:rsid w:val="004B64EF"/>
    <w:rsid w:val="004D1A2D"/>
    <w:rsid w:val="004E3DD3"/>
    <w:rsid w:val="004F37D3"/>
    <w:rsid w:val="0055396C"/>
    <w:rsid w:val="005F2CE6"/>
    <w:rsid w:val="006130A6"/>
    <w:rsid w:val="00635FF1"/>
    <w:rsid w:val="00712FE9"/>
    <w:rsid w:val="00790A08"/>
    <w:rsid w:val="008E493D"/>
    <w:rsid w:val="009766D5"/>
    <w:rsid w:val="009C2782"/>
    <w:rsid w:val="009E1F86"/>
    <w:rsid w:val="00BF1D58"/>
    <w:rsid w:val="00C628A9"/>
    <w:rsid w:val="00C77C17"/>
    <w:rsid w:val="00C90C7A"/>
    <w:rsid w:val="00CD0039"/>
    <w:rsid w:val="00D171F5"/>
    <w:rsid w:val="00D301EE"/>
    <w:rsid w:val="00E250CE"/>
    <w:rsid w:val="00ED4668"/>
    <w:rsid w:val="00EE6E40"/>
    <w:rsid w:val="00EF1EAF"/>
    <w:rsid w:val="00FD695C"/>
    <w:rsid w:val="00FF15B0"/>
    <w:rsid w:val="00FF2767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20847-A07D-46A8-8BE6-F56F9910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790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A08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FD695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FD695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2301</Words>
  <Characters>13120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КАРАР                                                              РЕШЕНИЕ</vt:lpstr>
    </vt:vector>
  </TitlesOfParts>
  <Company>SPecialiST RePack</Company>
  <LinksUpToDate>false</LinksUpToDate>
  <CharactersWithSpaces>15391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2025-02-03T07:10:00Z</cp:lastPrinted>
  <dcterms:created xsi:type="dcterms:W3CDTF">2025-01-13T06:03:00Z</dcterms:created>
  <dcterms:modified xsi:type="dcterms:W3CDTF">2025-02-03T07:11:00Z</dcterms:modified>
</cp:coreProperties>
</file>